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FBFD" w14:textId="4853187C" w:rsidR="00167756" w:rsidRPr="00EC783A" w:rsidRDefault="00167756" w:rsidP="00167756">
      <w:pPr>
        <w:jc w:val="right"/>
        <w:rPr>
          <w:rFonts w:asciiTheme="minorHAnsi" w:hAnsiTheme="minorHAnsi"/>
          <w:b/>
          <w:noProof/>
          <w:sz w:val="20"/>
          <w:szCs w:val="20"/>
        </w:rPr>
      </w:pPr>
      <w:r w:rsidRPr="00EC783A">
        <w:rPr>
          <w:rFonts w:asciiTheme="minorHAnsi" w:hAnsiTheme="minorHAnsi"/>
          <w:b/>
          <w:noProof/>
          <w:sz w:val="20"/>
          <w:szCs w:val="20"/>
        </w:rPr>
        <w:t>Załącznik Nr 3</w:t>
      </w:r>
    </w:p>
    <w:p w14:paraId="74B6D500" w14:textId="0F6C2F9B" w:rsidR="00167756" w:rsidRPr="00EC783A" w:rsidRDefault="00167756" w:rsidP="00167756">
      <w:pPr>
        <w:jc w:val="right"/>
        <w:rPr>
          <w:rFonts w:asciiTheme="minorHAnsi" w:hAnsiTheme="minorHAnsi"/>
          <w:noProof/>
          <w:sz w:val="20"/>
          <w:szCs w:val="20"/>
        </w:rPr>
      </w:pPr>
      <w:r w:rsidRPr="00EC783A">
        <w:rPr>
          <w:rFonts w:asciiTheme="minorHAnsi" w:hAnsiTheme="minorHAnsi"/>
          <w:noProof/>
          <w:sz w:val="20"/>
          <w:szCs w:val="20"/>
        </w:rPr>
        <w:t xml:space="preserve">do regulaminu rekrutacji i </w:t>
      </w:r>
      <w:r w:rsidR="00EC783A">
        <w:rPr>
          <w:rFonts w:asciiTheme="minorHAnsi" w:hAnsiTheme="minorHAnsi"/>
          <w:noProof/>
          <w:sz w:val="20"/>
          <w:szCs w:val="20"/>
        </w:rPr>
        <w:t>uczestnictwa</w:t>
      </w:r>
      <w:r w:rsidRPr="00EC783A">
        <w:rPr>
          <w:rFonts w:asciiTheme="minorHAnsi" w:hAnsiTheme="minorHAnsi"/>
          <w:noProof/>
          <w:sz w:val="20"/>
          <w:szCs w:val="20"/>
        </w:rPr>
        <w:t xml:space="preserve"> w Projekcie</w:t>
      </w:r>
    </w:p>
    <w:p w14:paraId="251654C4" w14:textId="77777777" w:rsidR="00167756" w:rsidRPr="00EC783A" w:rsidRDefault="00167756" w:rsidP="00167756">
      <w:pPr>
        <w:jc w:val="right"/>
        <w:rPr>
          <w:rFonts w:asciiTheme="minorHAnsi" w:hAnsiTheme="minorHAnsi"/>
          <w:noProof/>
          <w:sz w:val="20"/>
          <w:szCs w:val="20"/>
        </w:rPr>
      </w:pPr>
      <w:r w:rsidRPr="00EC783A">
        <w:rPr>
          <w:rFonts w:asciiTheme="minorHAnsi" w:eastAsiaTheme="minorHAnsi" w:hAnsiTheme="minorHAnsi"/>
          <w:sz w:val="20"/>
          <w:szCs w:val="20"/>
          <w:lang w:eastAsia="en-US"/>
        </w:rPr>
        <w:t xml:space="preserve"> </w:t>
      </w:r>
      <w:r w:rsidRPr="00EC783A">
        <w:rPr>
          <w:rFonts w:asciiTheme="minorHAnsi" w:hAnsiTheme="minorHAnsi"/>
          <w:noProof/>
          <w:sz w:val="20"/>
          <w:szCs w:val="20"/>
        </w:rPr>
        <w:t xml:space="preserve">pn. </w:t>
      </w:r>
      <w:bookmarkStart w:id="0" w:name="_Hlk49666475"/>
      <w:r w:rsidRPr="00EC783A">
        <w:rPr>
          <w:rFonts w:asciiTheme="minorHAnsi" w:hAnsiTheme="minorHAnsi"/>
          <w:noProof/>
          <w:sz w:val="20"/>
          <w:szCs w:val="20"/>
        </w:rPr>
        <w:t xml:space="preserve">„Publiczne przedszkole Lula – nowe miejsca </w:t>
      </w:r>
    </w:p>
    <w:p w14:paraId="64BEAF1B" w14:textId="77777777" w:rsidR="00167756" w:rsidRPr="00EC783A" w:rsidRDefault="00167756" w:rsidP="00167756">
      <w:pPr>
        <w:jc w:val="right"/>
        <w:rPr>
          <w:rFonts w:asciiTheme="minorHAnsi" w:hAnsiTheme="minorHAnsi"/>
          <w:noProof/>
          <w:sz w:val="20"/>
          <w:szCs w:val="20"/>
        </w:rPr>
      </w:pPr>
      <w:r w:rsidRPr="00EC783A">
        <w:rPr>
          <w:rFonts w:asciiTheme="minorHAnsi" w:hAnsiTheme="minorHAnsi"/>
          <w:noProof/>
          <w:sz w:val="20"/>
          <w:szCs w:val="20"/>
        </w:rPr>
        <w:t xml:space="preserve">wychowania przedszkolnego w Dzielnicy Wola szansą </w:t>
      </w:r>
    </w:p>
    <w:p w14:paraId="025078BA" w14:textId="77777777" w:rsidR="00167756" w:rsidRPr="00EC783A" w:rsidRDefault="00167756" w:rsidP="00167756">
      <w:pPr>
        <w:jc w:val="right"/>
        <w:rPr>
          <w:rFonts w:asciiTheme="minorHAnsi" w:hAnsiTheme="minorHAnsi"/>
          <w:noProof/>
          <w:sz w:val="20"/>
          <w:szCs w:val="20"/>
        </w:rPr>
      </w:pPr>
      <w:r w:rsidRPr="00EC783A">
        <w:rPr>
          <w:rFonts w:asciiTheme="minorHAnsi" w:hAnsiTheme="minorHAnsi"/>
          <w:noProof/>
          <w:sz w:val="20"/>
          <w:szCs w:val="20"/>
        </w:rPr>
        <w:t>na wzrost dostępności do wysokiej jakości edukacji przedszkolnej”</w:t>
      </w:r>
    </w:p>
    <w:bookmarkEnd w:id="0"/>
    <w:p w14:paraId="50EDC692" w14:textId="36DF252A" w:rsidR="00B365CB" w:rsidRPr="00EC783A" w:rsidRDefault="00B365CB">
      <w:pPr>
        <w:rPr>
          <w:rFonts w:asciiTheme="minorHAnsi" w:hAnsiTheme="minorHAnsi"/>
          <w:sz w:val="20"/>
          <w:szCs w:val="20"/>
        </w:rPr>
      </w:pPr>
    </w:p>
    <w:p w14:paraId="29A1871D" w14:textId="34C9289F" w:rsidR="00167756" w:rsidRPr="00EC783A" w:rsidRDefault="00167756">
      <w:pPr>
        <w:rPr>
          <w:rFonts w:asciiTheme="minorHAnsi" w:hAnsiTheme="minorHAnsi"/>
          <w:sz w:val="20"/>
          <w:szCs w:val="20"/>
        </w:rPr>
      </w:pPr>
    </w:p>
    <w:p w14:paraId="2428215F" w14:textId="32950989" w:rsidR="00167756" w:rsidRPr="00EC783A" w:rsidRDefault="00167756">
      <w:pPr>
        <w:rPr>
          <w:rFonts w:asciiTheme="minorHAnsi" w:hAnsiTheme="minorHAnsi"/>
          <w:sz w:val="20"/>
          <w:szCs w:val="20"/>
        </w:rPr>
      </w:pPr>
    </w:p>
    <w:p w14:paraId="7417F83E" w14:textId="6FE77644" w:rsidR="00167756" w:rsidRPr="00EC783A" w:rsidRDefault="00167756" w:rsidP="00167756">
      <w:pPr>
        <w:jc w:val="center"/>
        <w:rPr>
          <w:rFonts w:asciiTheme="minorHAnsi" w:hAnsiTheme="minorHAnsi"/>
          <w:b/>
          <w:sz w:val="20"/>
          <w:szCs w:val="20"/>
        </w:rPr>
      </w:pPr>
      <w:r w:rsidRPr="00EC783A">
        <w:rPr>
          <w:rFonts w:asciiTheme="minorHAnsi" w:hAnsiTheme="minorHAnsi"/>
          <w:b/>
          <w:sz w:val="20"/>
          <w:szCs w:val="20"/>
        </w:rPr>
        <w:t>OŚWIADCZENIE UCZESTNIKA PROJEKTU</w:t>
      </w:r>
    </w:p>
    <w:p w14:paraId="1DB0FD3A" w14:textId="0BF8D0C2" w:rsidR="007977D5" w:rsidRPr="00EC783A" w:rsidRDefault="007977D5" w:rsidP="00167756">
      <w:pPr>
        <w:jc w:val="center"/>
        <w:rPr>
          <w:rFonts w:asciiTheme="minorHAnsi" w:hAnsiTheme="minorHAnsi"/>
          <w:b/>
          <w:sz w:val="20"/>
          <w:szCs w:val="20"/>
        </w:rPr>
      </w:pPr>
      <w:r w:rsidRPr="00EC783A">
        <w:rPr>
          <w:rFonts w:asciiTheme="minorHAnsi" w:hAnsiTheme="minorHAnsi"/>
          <w:b/>
          <w:sz w:val="20"/>
          <w:szCs w:val="20"/>
        </w:rPr>
        <w:t>ZGODA NA PRZETWARZANIE DANYCH OSOBOWYCH</w:t>
      </w:r>
    </w:p>
    <w:p w14:paraId="569B4BCC" w14:textId="77777777" w:rsidR="00167756" w:rsidRPr="00EC783A" w:rsidRDefault="00167756" w:rsidP="00167756">
      <w:pPr>
        <w:jc w:val="center"/>
        <w:rPr>
          <w:rFonts w:asciiTheme="minorHAnsi" w:hAnsiTheme="minorHAnsi"/>
          <w:b/>
          <w:sz w:val="20"/>
          <w:szCs w:val="20"/>
        </w:rPr>
      </w:pPr>
    </w:p>
    <w:p w14:paraId="1EB7B2E5" w14:textId="6278657C" w:rsidR="00167756" w:rsidRPr="00EC783A" w:rsidRDefault="00167756" w:rsidP="00167756">
      <w:pPr>
        <w:spacing w:line="360" w:lineRule="auto"/>
        <w:jc w:val="both"/>
        <w:rPr>
          <w:rFonts w:asciiTheme="minorHAnsi" w:hAnsiTheme="minorHAnsi"/>
          <w:sz w:val="20"/>
          <w:szCs w:val="20"/>
        </w:rPr>
      </w:pPr>
      <w:r w:rsidRPr="00EC783A">
        <w:rPr>
          <w:rFonts w:asciiTheme="minorHAnsi" w:hAnsiTheme="minorHAnsi"/>
          <w:sz w:val="20"/>
          <w:szCs w:val="20"/>
        </w:rPr>
        <w:t>W związku z przystąpieniem do projektu pn. „Publiczne przedszkole Lula – nowe miejsca wychowania przedszkolnego w Dzielnicy Wola szansą na wzrost dostępności do wysokiej jakości edukacji przedszkolnej” oświadczam, że przyjmuję do wiadomości, iż</w:t>
      </w:r>
      <w:r w:rsidR="00AC0F18" w:rsidRPr="00EC783A">
        <w:rPr>
          <w:rFonts w:asciiTheme="minorHAnsi" w:hAnsiTheme="minorHAnsi"/>
          <w:sz w:val="20"/>
          <w:szCs w:val="20"/>
        </w:rPr>
        <w:t>:</w:t>
      </w:r>
    </w:p>
    <w:p w14:paraId="0856B03F" w14:textId="77777777" w:rsidR="00167756" w:rsidRPr="00EC783A" w:rsidRDefault="00167756" w:rsidP="00167756">
      <w:pPr>
        <w:numPr>
          <w:ilvl w:val="3"/>
          <w:numId w:val="1"/>
        </w:numPr>
        <w:tabs>
          <w:tab w:val="clear" w:pos="2880"/>
        </w:tabs>
        <w:spacing w:line="360" w:lineRule="auto"/>
        <w:ind w:left="360"/>
        <w:jc w:val="both"/>
        <w:rPr>
          <w:rFonts w:asciiTheme="minorHAnsi" w:hAnsiTheme="minorHAnsi"/>
          <w:sz w:val="20"/>
          <w:szCs w:val="20"/>
        </w:rPr>
      </w:pPr>
      <w:r w:rsidRPr="00EC783A">
        <w:rPr>
          <w:rFonts w:asciiTheme="minorHAnsi" w:hAnsiTheme="minorHAnsi"/>
          <w:sz w:val="20"/>
          <w:szCs w:val="20"/>
        </w:rPr>
        <w:t>Administratorem moich danych osobowych jest Marszałek Województwa Mazowieckiego mający swoją siedzibę przy ul. Jagiellońskiej 26, 03-719 Warszawa;</w:t>
      </w:r>
    </w:p>
    <w:p w14:paraId="00B40515" w14:textId="77777777" w:rsidR="00167756" w:rsidRPr="00EC783A" w:rsidRDefault="00167756" w:rsidP="00167756">
      <w:pPr>
        <w:numPr>
          <w:ilvl w:val="3"/>
          <w:numId w:val="1"/>
        </w:numPr>
        <w:tabs>
          <w:tab w:val="clear" w:pos="2880"/>
        </w:tabs>
        <w:spacing w:line="360" w:lineRule="auto"/>
        <w:ind w:left="360"/>
        <w:jc w:val="both"/>
        <w:rPr>
          <w:rFonts w:asciiTheme="minorHAnsi" w:hAnsiTheme="minorHAnsi"/>
          <w:sz w:val="20"/>
          <w:szCs w:val="20"/>
        </w:rPr>
      </w:pPr>
      <w:r w:rsidRPr="00EC783A">
        <w:rPr>
          <w:rFonts w:asciiTheme="minorHAnsi" w:hAnsiTheme="minorHAnsi"/>
          <w:sz w:val="20"/>
          <w:szCs w:val="20"/>
        </w:rPr>
        <w:t xml:space="preserve">Podstawę prawną przetwarzania moich danych osobowych stanowi art. 23 ust. 3 pkt 2 lub art. 27 ust. 2 pkt 2 ustawy z dnia 29 sierpnia 1997 r. o ochronie danych osobowych (Dz. U. z 2015 r. poz. 2135, z </w:t>
      </w:r>
      <w:proofErr w:type="spellStart"/>
      <w:r w:rsidRPr="00EC783A">
        <w:rPr>
          <w:rFonts w:asciiTheme="minorHAnsi" w:hAnsiTheme="minorHAnsi"/>
          <w:sz w:val="20"/>
          <w:szCs w:val="20"/>
        </w:rPr>
        <w:t>późn</w:t>
      </w:r>
      <w:proofErr w:type="spellEnd"/>
      <w:r w:rsidRPr="00EC783A">
        <w:rPr>
          <w:rFonts w:asciiTheme="minorHAnsi" w:hAnsiTheme="minorHAnsi"/>
          <w:sz w:val="20"/>
          <w:szCs w:val="20"/>
        </w:rPr>
        <w:t>. zm.) – dane osobowe są niezbędne dla realizacji Regionalnego Programu Operacyjnego Województwa Mazowieckiego 2014-2020:</w:t>
      </w:r>
    </w:p>
    <w:p w14:paraId="15339FD8" w14:textId="77777777" w:rsidR="00167756" w:rsidRPr="00EC783A" w:rsidRDefault="00167756" w:rsidP="00167756">
      <w:pPr>
        <w:spacing w:line="360" w:lineRule="auto"/>
        <w:jc w:val="both"/>
        <w:rPr>
          <w:rFonts w:asciiTheme="minorHAnsi" w:hAnsiTheme="minorHAnsi"/>
          <w:sz w:val="20"/>
          <w:szCs w:val="20"/>
        </w:rPr>
      </w:pPr>
      <w:r w:rsidRPr="00EC783A">
        <w:rPr>
          <w:rFonts w:asciiTheme="minorHAnsi" w:hAnsiTheme="minorHAnsi"/>
          <w:sz w:val="20"/>
          <w:szCs w:val="20"/>
        </w:rPr>
        <w:t>w odniesieniu do zbioru Regionalny Program Operacyjny Województwa Mazowieckiego na lata 2014-2020:</w:t>
      </w:r>
    </w:p>
    <w:p w14:paraId="7887D132" w14:textId="77777777" w:rsidR="00167756" w:rsidRPr="00EC783A" w:rsidRDefault="00167756" w:rsidP="00167756">
      <w:pPr>
        <w:numPr>
          <w:ilvl w:val="0"/>
          <w:numId w:val="2"/>
        </w:numPr>
        <w:spacing w:line="360" w:lineRule="auto"/>
        <w:jc w:val="both"/>
        <w:rPr>
          <w:rFonts w:asciiTheme="minorHAnsi" w:hAnsiTheme="minorHAnsi"/>
          <w:sz w:val="20"/>
          <w:szCs w:val="20"/>
        </w:rPr>
      </w:pPr>
      <w:r w:rsidRPr="00EC783A">
        <w:rPr>
          <w:rFonts w:asciiTheme="minorHAnsi" w:hAnsiTheme="minorHAns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D716B8F" w14:textId="77777777" w:rsidR="00167756" w:rsidRPr="00EC783A" w:rsidRDefault="00167756" w:rsidP="00167756">
      <w:pPr>
        <w:numPr>
          <w:ilvl w:val="0"/>
          <w:numId w:val="2"/>
        </w:numPr>
        <w:spacing w:line="360" w:lineRule="auto"/>
        <w:jc w:val="both"/>
        <w:rPr>
          <w:rFonts w:asciiTheme="minorHAnsi" w:hAnsiTheme="minorHAnsi"/>
          <w:sz w:val="20"/>
          <w:szCs w:val="20"/>
        </w:rPr>
      </w:pPr>
      <w:r w:rsidRPr="00EC783A">
        <w:rPr>
          <w:rFonts w:asciiTheme="minorHAnsi" w:hAnsiTheme="minorHAnsi"/>
          <w:sz w:val="20"/>
          <w:szCs w:val="20"/>
        </w:rPr>
        <w:t>rozporządzenia Parlamentu Europejskiego i Rady (UE) Nr 1304/2013 z dnia 17 grudnia 2013 r. w sprawie Europejskiego Funduszu Społecznego i uchylające rozporządzenie Rady (WE) nr 1081/2006;</w:t>
      </w:r>
    </w:p>
    <w:p w14:paraId="5337F689" w14:textId="77777777" w:rsidR="00167756" w:rsidRPr="00EC783A" w:rsidRDefault="00167756" w:rsidP="00167756">
      <w:pPr>
        <w:numPr>
          <w:ilvl w:val="0"/>
          <w:numId w:val="2"/>
        </w:numPr>
        <w:spacing w:line="360" w:lineRule="auto"/>
        <w:jc w:val="both"/>
        <w:rPr>
          <w:rFonts w:asciiTheme="minorHAnsi" w:hAnsiTheme="minorHAnsi"/>
          <w:sz w:val="20"/>
          <w:szCs w:val="20"/>
        </w:rPr>
      </w:pPr>
      <w:r w:rsidRPr="00EC783A">
        <w:rPr>
          <w:rFonts w:asciiTheme="minorHAnsi" w:hAnsiTheme="minorHAnsi"/>
          <w:sz w:val="20"/>
          <w:szCs w:val="20"/>
        </w:rPr>
        <w:t>ustawy z dnia 11 lipca 2014 r. o zasadach realizacji programów w zakresie polityki spójności finansowanych w perspektywie finansowej 2014-2020 (Dz. U. z 2016r. poz. 271);</w:t>
      </w:r>
    </w:p>
    <w:p w14:paraId="1B21C1E4" w14:textId="77777777" w:rsidR="00167756" w:rsidRPr="00EC783A" w:rsidRDefault="00167756" w:rsidP="00167756">
      <w:pPr>
        <w:numPr>
          <w:ilvl w:val="3"/>
          <w:numId w:val="1"/>
        </w:numPr>
        <w:tabs>
          <w:tab w:val="clear" w:pos="2880"/>
        </w:tabs>
        <w:spacing w:line="360" w:lineRule="auto"/>
        <w:ind w:left="360"/>
        <w:jc w:val="both"/>
        <w:rPr>
          <w:rFonts w:asciiTheme="minorHAnsi" w:hAnsiTheme="minorHAnsi"/>
          <w:sz w:val="20"/>
          <w:szCs w:val="20"/>
        </w:rPr>
      </w:pPr>
      <w:r w:rsidRPr="00EC783A">
        <w:rPr>
          <w:rFonts w:asciiTheme="minorHAnsi" w:hAnsiTheme="minorHAnsi"/>
          <w:sz w:val="20"/>
          <w:szCs w:val="20"/>
        </w:rPr>
        <w:t>W odniesieniu do zbioru centralny system teleinformatyczny wspierający realizacje programów operacyjnych:</w:t>
      </w:r>
    </w:p>
    <w:p w14:paraId="79180AF6" w14:textId="77777777" w:rsidR="00167756" w:rsidRPr="00EC783A" w:rsidRDefault="00167756" w:rsidP="00167756">
      <w:pPr>
        <w:numPr>
          <w:ilvl w:val="0"/>
          <w:numId w:val="3"/>
        </w:numPr>
        <w:spacing w:line="360" w:lineRule="auto"/>
        <w:jc w:val="both"/>
        <w:rPr>
          <w:rFonts w:asciiTheme="minorHAnsi" w:hAnsiTheme="minorHAnsi"/>
          <w:sz w:val="20"/>
          <w:szCs w:val="20"/>
        </w:rPr>
      </w:pPr>
      <w:r w:rsidRPr="00EC783A">
        <w:rPr>
          <w:rFonts w:asciiTheme="minorHAnsi" w:hAnsiTheme="minorHAnsi"/>
          <w:sz w:val="20"/>
          <w:szCs w:val="20"/>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EC783A">
        <w:rPr>
          <w:rFonts w:asciiTheme="minorHAnsi" w:hAnsiTheme="minorHAnsi"/>
          <w:sz w:val="20"/>
          <w:szCs w:val="20"/>
        </w:rPr>
        <w:lastRenderedPageBreak/>
        <w:t>Społecznego, Funduszu Spójności i Europejskiego Funduszu Morskiego i Rybackiego oraz uchylające rozporządzenie Rady (WE) nr 1083/2006;</w:t>
      </w:r>
    </w:p>
    <w:p w14:paraId="2A6975FB" w14:textId="77777777" w:rsidR="00167756" w:rsidRPr="00EC783A" w:rsidRDefault="00167756" w:rsidP="00167756">
      <w:pPr>
        <w:numPr>
          <w:ilvl w:val="0"/>
          <w:numId w:val="3"/>
        </w:numPr>
        <w:spacing w:line="360" w:lineRule="auto"/>
        <w:jc w:val="both"/>
        <w:rPr>
          <w:rFonts w:asciiTheme="minorHAnsi" w:hAnsiTheme="minorHAnsi"/>
          <w:sz w:val="20"/>
          <w:szCs w:val="20"/>
        </w:rPr>
      </w:pPr>
      <w:r w:rsidRPr="00EC783A">
        <w:rPr>
          <w:rFonts w:asciiTheme="minorHAnsi" w:hAnsiTheme="minorHAnsi"/>
          <w:sz w:val="20"/>
          <w:szCs w:val="20"/>
        </w:rPr>
        <w:t>rozporządzenia Parlamentu Europejskiego i Rady (UE) Nr 1304/2013 z dnia 17 grudnia 2013 r. w sprawie Europejskiego Funduszu Społecznego i uchylające rozporządzenie Rady (WE) nr 1081/2006;</w:t>
      </w:r>
    </w:p>
    <w:p w14:paraId="2ADFE657" w14:textId="77777777" w:rsidR="00167756" w:rsidRPr="00EC783A" w:rsidRDefault="00167756" w:rsidP="00167756">
      <w:pPr>
        <w:numPr>
          <w:ilvl w:val="0"/>
          <w:numId w:val="3"/>
        </w:numPr>
        <w:spacing w:line="360" w:lineRule="auto"/>
        <w:jc w:val="both"/>
        <w:rPr>
          <w:rFonts w:asciiTheme="minorHAnsi" w:hAnsiTheme="minorHAnsi"/>
          <w:sz w:val="20"/>
          <w:szCs w:val="20"/>
        </w:rPr>
      </w:pPr>
      <w:r w:rsidRPr="00EC783A">
        <w:rPr>
          <w:rFonts w:asciiTheme="minorHAnsi" w:hAnsiTheme="minorHAnsi"/>
          <w:sz w:val="20"/>
          <w:szCs w:val="20"/>
        </w:rPr>
        <w:t>ustawy z dnia 11 lipca 2014 r. o zasadach realizacji programów w zakresie polityki spójności finansowanych w perspektywie finansowej 2014-2020 (Dz. U. z 2016r. poz. 271);</w:t>
      </w:r>
    </w:p>
    <w:p w14:paraId="6A946E5F" w14:textId="3218D592" w:rsidR="00167756" w:rsidRPr="00EC783A" w:rsidRDefault="00167756" w:rsidP="00167756">
      <w:pPr>
        <w:numPr>
          <w:ilvl w:val="0"/>
          <w:numId w:val="3"/>
        </w:numPr>
        <w:spacing w:line="360" w:lineRule="auto"/>
        <w:jc w:val="both"/>
        <w:rPr>
          <w:rFonts w:asciiTheme="minorHAnsi" w:hAnsiTheme="minorHAnsi"/>
          <w:sz w:val="20"/>
          <w:szCs w:val="20"/>
        </w:rPr>
      </w:pPr>
      <w:r w:rsidRPr="00EC783A">
        <w:rPr>
          <w:rFonts w:asciiTheme="minorHAnsi" w:hAnsiTheme="minorHAnsi"/>
          <w:sz w:val="20"/>
          <w:szCs w:val="20"/>
        </w:rPr>
        <w:t>rozporządzenia Wykonawczego Komisji (UE) Nr 1011/2014 z dnia 22 września 2014r. ustanawiającego szczegółowe przepisy wykonawcze do rozporządzenia Parlamentu Europejskiego i Rady (</w:t>
      </w:r>
      <w:proofErr w:type="gramStart"/>
      <w:r w:rsidRPr="00EC783A">
        <w:rPr>
          <w:rFonts w:asciiTheme="minorHAnsi" w:hAnsiTheme="minorHAnsi"/>
          <w:sz w:val="20"/>
          <w:szCs w:val="20"/>
        </w:rPr>
        <w:t xml:space="preserve">UE)   </w:t>
      </w:r>
      <w:proofErr w:type="gramEnd"/>
      <w:r w:rsidRPr="00EC783A">
        <w:rPr>
          <w:rFonts w:asciiTheme="minorHAnsi" w:hAnsiTheme="minorHAnsi"/>
          <w:sz w:val="20"/>
          <w:szCs w:val="20"/>
        </w:rPr>
        <w:t xml:space="preserv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0E9D3DD" w14:textId="69F2162C" w:rsidR="00167756" w:rsidRPr="00EC783A" w:rsidRDefault="00167756" w:rsidP="00167756">
      <w:pPr>
        <w:pStyle w:val="Akapitzlist"/>
        <w:numPr>
          <w:ilvl w:val="3"/>
          <w:numId w:val="1"/>
        </w:numPr>
        <w:tabs>
          <w:tab w:val="clear" w:pos="2880"/>
          <w:tab w:val="num" w:pos="360"/>
        </w:tabs>
        <w:spacing w:line="360" w:lineRule="auto"/>
        <w:ind w:left="360"/>
        <w:jc w:val="both"/>
        <w:rPr>
          <w:rFonts w:asciiTheme="minorHAnsi" w:hAnsiTheme="minorHAnsi"/>
          <w:sz w:val="20"/>
          <w:szCs w:val="20"/>
        </w:rPr>
      </w:pPr>
      <w:r w:rsidRPr="00EC783A">
        <w:rPr>
          <w:rFonts w:asciiTheme="minorHAnsi" w:hAnsiTheme="minorHAnsi"/>
          <w:sz w:val="20"/>
          <w:szCs w:val="20"/>
        </w:rPr>
        <w:t xml:space="preserve">Moje dane osobowe będą przetwarzane wyłącznie w celu realizacji projektu pn. „Publiczne przedszkole Lula – nowe miejsca wychowania przedszkolnego w Dzielnicy Wola szansą na wzrost dostępności do wysokiej jakości edukacji przedszkolnej”, w szczególności potwierdzenia kwalifikowalności wydatków, udzielenia wsparcia, monitoringu, ewaluacji, kontroli, audytu i sprawozdawczości oraz działań </w:t>
      </w:r>
      <w:proofErr w:type="spellStart"/>
      <w:r w:rsidRPr="00EC783A">
        <w:rPr>
          <w:rFonts w:asciiTheme="minorHAnsi" w:hAnsiTheme="minorHAnsi"/>
          <w:sz w:val="20"/>
          <w:szCs w:val="20"/>
        </w:rPr>
        <w:t>informacyjno</w:t>
      </w:r>
      <w:proofErr w:type="spellEnd"/>
      <w:r w:rsidRPr="00EC783A">
        <w:rPr>
          <w:rFonts w:asciiTheme="minorHAnsi" w:hAnsiTheme="minorHAnsi"/>
          <w:sz w:val="20"/>
          <w:szCs w:val="20"/>
        </w:rPr>
        <w:t xml:space="preserve"> – promocyjnych w ramach Regionalnego Programu Operacyjnego Województwa Mazowieckiego 2014-2020 (RPO WM);</w:t>
      </w:r>
    </w:p>
    <w:p w14:paraId="64A74CA3" w14:textId="50D2E085" w:rsidR="00167756" w:rsidRPr="00EC783A" w:rsidRDefault="00167756" w:rsidP="00167756">
      <w:pPr>
        <w:numPr>
          <w:ilvl w:val="3"/>
          <w:numId w:val="1"/>
        </w:numPr>
        <w:tabs>
          <w:tab w:val="clear" w:pos="2880"/>
        </w:tabs>
        <w:spacing w:line="360" w:lineRule="auto"/>
        <w:ind w:left="360"/>
        <w:jc w:val="both"/>
        <w:rPr>
          <w:rFonts w:asciiTheme="minorHAnsi" w:hAnsiTheme="minorHAnsi"/>
          <w:sz w:val="20"/>
          <w:szCs w:val="20"/>
        </w:rPr>
      </w:pPr>
      <w:r w:rsidRPr="00EC783A">
        <w:rPr>
          <w:rFonts w:asciiTheme="minorHAnsi" w:hAnsiTheme="minorHAnsi"/>
          <w:sz w:val="20"/>
          <w:szCs w:val="20"/>
        </w:rPr>
        <w:t>Moje dane osobowe zostały powierzone do przetwarzania Instytucji Pośredniczącej – Mazowiecka Jednostka Wdrażania Programów Unijnych (IP) mającej swoją siedzibę przy ulicy Jagiellońskiej 74, 03-301 Warszawa</w:t>
      </w:r>
      <w:r w:rsidR="00EC783A">
        <w:rPr>
          <w:rFonts w:asciiTheme="minorHAnsi" w:hAnsiTheme="minorHAnsi"/>
          <w:sz w:val="20"/>
          <w:szCs w:val="20"/>
        </w:rPr>
        <w:t xml:space="preserve"> oraz</w:t>
      </w:r>
      <w:r w:rsidRPr="00EC783A">
        <w:rPr>
          <w:rFonts w:asciiTheme="minorHAnsi" w:hAnsiTheme="minorHAnsi"/>
          <w:sz w:val="20"/>
          <w:szCs w:val="20"/>
        </w:rPr>
        <w:t xml:space="preserve"> beneficjentowi realizującemu projekt – </w:t>
      </w:r>
      <w:r w:rsidR="004D3BE1" w:rsidRPr="00EC783A">
        <w:rPr>
          <w:rFonts w:asciiTheme="minorHAnsi" w:hAnsiTheme="minorHAnsi"/>
          <w:sz w:val="20"/>
          <w:szCs w:val="20"/>
        </w:rPr>
        <w:t>BE2BE sp.</w:t>
      </w:r>
      <w:r w:rsidR="00AC0F18" w:rsidRPr="00EC783A">
        <w:rPr>
          <w:rFonts w:asciiTheme="minorHAnsi" w:hAnsiTheme="minorHAnsi"/>
          <w:sz w:val="20"/>
          <w:szCs w:val="20"/>
        </w:rPr>
        <w:t xml:space="preserve"> </w:t>
      </w:r>
      <w:r w:rsidR="004D3BE1" w:rsidRPr="00EC783A">
        <w:rPr>
          <w:rFonts w:asciiTheme="minorHAnsi" w:hAnsiTheme="minorHAnsi"/>
          <w:sz w:val="20"/>
          <w:szCs w:val="20"/>
        </w:rPr>
        <w:t>z</w:t>
      </w:r>
      <w:r w:rsidR="00AC0F18" w:rsidRPr="00EC783A">
        <w:rPr>
          <w:rFonts w:asciiTheme="minorHAnsi" w:hAnsiTheme="minorHAnsi"/>
          <w:sz w:val="20"/>
          <w:szCs w:val="20"/>
        </w:rPr>
        <w:t xml:space="preserve"> </w:t>
      </w:r>
      <w:r w:rsidR="004D3BE1" w:rsidRPr="00EC783A">
        <w:rPr>
          <w:rFonts w:asciiTheme="minorHAnsi" w:hAnsiTheme="minorHAnsi"/>
          <w:sz w:val="20"/>
          <w:szCs w:val="20"/>
        </w:rPr>
        <w:t>o.o</w:t>
      </w:r>
      <w:r w:rsidR="00AC0F18" w:rsidRPr="00EC783A">
        <w:rPr>
          <w:rFonts w:asciiTheme="minorHAnsi" w:hAnsiTheme="minorHAnsi"/>
          <w:sz w:val="20"/>
          <w:szCs w:val="20"/>
        </w:rPr>
        <w:t>.</w:t>
      </w:r>
      <w:r w:rsidR="004D3BE1" w:rsidRPr="00EC783A">
        <w:rPr>
          <w:rFonts w:asciiTheme="minorHAnsi" w:hAnsiTheme="minorHAnsi"/>
          <w:sz w:val="20"/>
          <w:szCs w:val="20"/>
        </w:rPr>
        <w:t xml:space="preserve">, ul. </w:t>
      </w:r>
      <w:proofErr w:type="spellStart"/>
      <w:r w:rsidR="004D3BE1" w:rsidRPr="00EC783A">
        <w:rPr>
          <w:rFonts w:asciiTheme="minorHAnsi" w:hAnsiTheme="minorHAnsi"/>
          <w:sz w:val="20"/>
          <w:szCs w:val="20"/>
        </w:rPr>
        <w:t>Józsefa</w:t>
      </w:r>
      <w:proofErr w:type="spellEnd"/>
      <w:r w:rsidR="004D3BE1" w:rsidRPr="00EC783A">
        <w:rPr>
          <w:rFonts w:asciiTheme="minorHAnsi" w:hAnsiTheme="minorHAnsi"/>
          <w:sz w:val="20"/>
          <w:szCs w:val="20"/>
        </w:rPr>
        <w:t xml:space="preserve"> Antalla 4, Warszawa 03 -126. </w:t>
      </w:r>
      <w:r w:rsidRPr="00EC783A">
        <w:rPr>
          <w:rFonts w:asciiTheme="minorHAnsi" w:hAnsiTheme="minorHAnsi"/>
          <w:sz w:val="20"/>
          <w:szCs w:val="20"/>
        </w:rPr>
        <w:t>Moje dane osobowe mogą zostać przekazane podmiotom realizującymi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Regionalnego Programu Operacyjnego Województwa Mazowieckiego 2014-2020;</w:t>
      </w:r>
    </w:p>
    <w:p w14:paraId="4265F60C" w14:textId="77777777" w:rsidR="00167756" w:rsidRPr="00EC783A" w:rsidRDefault="00167756" w:rsidP="00167756">
      <w:pPr>
        <w:numPr>
          <w:ilvl w:val="3"/>
          <w:numId w:val="1"/>
        </w:numPr>
        <w:tabs>
          <w:tab w:val="clear" w:pos="2880"/>
        </w:tabs>
        <w:spacing w:line="360" w:lineRule="auto"/>
        <w:ind w:left="360"/>
        <w:jc w:val="both"/>
        <w:rPr>
          <w:rFonts w:asciiTheme="minorHAnsi" w:hAnsiTheme="minorHAnsi"/>
          <w:sz w:val="20"/>
          <w:szCs w:val="20"/>
        </w:rPr>
      </w:pPr>
      <w:r w:rsidRPr="00EC783A">
        <w:rPr>
          <w:rFonts w:asciiTheme="minorHAnsi" w:hAnsiTheme="minorHAnsi"/>
          <w:sz w:val="20"/>
          <w:szCs w:val="20"/>
        </w:rPr>
        <w:t>Podanie danych jest dobrowolne, aczkolwiek odmowa ich podania jest równoznaczna z brakiem możliwości udzielenia wsparcia w ramach projektu.</w:t>
      </w:r>
    </w:p>
    <w:p w14:paraId="0CDF8AE0" w14:textId="4A63E8DC" w:rsidR="00167756" w:rsidRPr="00EC783A" w:rsidRDefault="00167756" w:rsidP="00167756">
      <w:pPr>
        <w:numPr>
          <w:ilvl w:val="3"/>
          <w:numId w:val="1"/>
        </w:numPr>
        <w:tabs>
          <w:tab w:val="clear" w:pos="2880"/>
        </w:tabs>
        <w:spacing w:line="360" w:lineRule="auto"/>
        <w:ind w:left="360"/>
        <w:jc w:val="both"/>
        <w:rPr>
          <w:rFonts w:asciiTheme="minorHAnsi" w:hAnsiTheme="minorHAnsi"/>
          <w:sz w:val="20"/>
          <w:szCs w:val="20"/>
        </w:rPr>
      </w:pPr>
      <w:r w:rsidRPr="00EC783A">
        <w:rPr>
          <w:rFonts w:asciiTheme="minorHAnsi" w:hAnsiTheme="minorHAnsi"/>
          <w:sz w:val="20"/>
          <w:szCs w:val="20"/>
        </w:rPr>
        <w:t>W ciągu 4 tygodni od zakończenia udziału w projekcie udostępnię moje dane dot</w:t>
      </w:r>
      <w:r w:rsidR="00EC783A">
        <w:rPr>
          <w:rFonts w:asciiTheme="minorHAnsi" w:hAnsiTheme="minorHAnsi"/>
          <w:sz w:val="20"/>
          <w:szCs w:val="20"/>
        </w:rPr>
        <w:t>yczące</w:t>
      </w:r>
      <w:r w:rsidRPr="00EC783A">
        <w:rPr>
          <w:rFonts w:asciiTheme="minorHAnsi" w:hAnsiTheme="minorHAnsi"/>
          <w:sz w:val="20"/>
          <w:szCs w:val="20"/>
        </w:rPr>
        <w:t xml:space="preserve"> mojego statusu na rynku pracy oraz informacje nt. udziału w kształceniu lub szkoleniu oraz uzyskaniu kwalifikacji lub nabycia kompetencji.</w:t>
      </w:r>
    </w:p>
    <w:p w14:paraId="75C1109C" w14:textId="77777777" w:rsidR="00167756" w:rsidRPr="00EC783A" w:rsidRDefault="00167756" w:rsidP="00167756">
      <w:pPr>
        <w:numPr>
          <w:ilvl w:val="3"/>
          <w:numId w:val="1"/>
        </w:numPr>
        <w:tabs>
          <w:tab w:val="clear" w:pos="2880"/>
        </w:tabs>
        <w:spacing w:line="360" w:lineRule="auto"/>
        <w:ind w:left="360"/>
        <w:jc w:val="both"/>
        <w:rPr>
          <w:rFonts w:asciiTheme="minorHAnsi" w:hAnsiTheme="minorHAnsi"/>
          <w:sz w:val="20"/>
          <w:szCs w:val="20"/>
        </w:rPr>
      </w:pPr>
      <w:r w:rsidRPr="00EC783A">
        <w:rPr>
          <w:rFonts w:asciiTheme="minorHAnsi" w:hAnsiTheme="minorHAnsi"/>
          <w:sz w:val="20"/>
          <w:szCs w:val="20"/>
        </w:rPr>
        <w:t>Mam prawo dostępu do treści swoich danych i ich poprawiania.</w:t>
      </w:r>
    </w:p>
    <w:p w14:paraId="0AA737EC" w14:textId="77777777" w:rsidR="00167756" w:rsidRPr="00EC783A" w:rsidRDefault="00167756" w:rsidP="00167756">
      <w:pPr>
        <w:spacing w:line="360" w:lineRule="auto"/>
        <w:jc w:val="both"/>
        <w:rPr>
          <w:rFonts w:asciiTheme="minorHAnsi" w:hAnsiTheme="minorHAnsi"/>
          <w:sz w:val="20"/>
          <w:szCs w:val="20"/>
        </w:rPr>
      </w:pPr>
    </w:p>
    <w:p w14:paraId="4C1906F7" w14:textId="77777777" w:rsidR="00167756" w:rsidRPr="00EC783A" w:rsidRDefault="00167756" w:rsidP="00167756">
      <w:pPr>
        <w:spacing w:line="360" w:lineRule="auto"/>
        <w:jc w:val="both"/>
        <w:rPr>
          <w:rFonts w:asciiTheme="minorHAnsi" w:hAnsiTheme="minorHAnsi"/>
          <w:sz w:val="20"/>
          <w:szCs w:val="20"/>
        </w:rPr>
      </w:pPr>
    </w:p>
    <w:p w14:paraId="5740D6AE" w14:textId="77777777" w:rsidR="00EC783A" w:rsidRDefault="00EC783A" w:rsidP="00EC783A">
      <w:pPr>
        <w:jc w:val="both"/>
        <w:rPr>
          <w:rFonts w:asciiTheme="minorHAnsi" w:hAnsiTheme="minorHAnsi"/>
          <w:sz w:val="20"/>
          <w:szCs w:val="20"/>
        </w:rPr>
      </w:pPr>
    </w:p>
    <w:p w14:paraId="0EADF128" w14:textId="19EA941D" w:rsidR="00EC783A" w:rsidRPr="00FE038C" w:rsidRDefault="00EC783A" w:rsidP="00EC783A">
      <w:pPr>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420953B0" w14:textId="77777777" w:rsidR="00EC783A" w:rsidRDefault="00EC783A" w:rsidP="00EC783A">
      <w:pPr>
        <w:ind w:left="180"/>
        <w:jc w:val="both"/>
        <w:rPr>
          <w:rFonts w:asciiTheme="minorHAnsi" w:hAnsiTheme="minorHAnsi"/>
          <w:sz w:val="20"/>
          <w:szCs w:val="20"/>
        </w:rPr>
      </w:pPr>
      <w:r w:rsidRPr="00FE038C">
        <w:rPr>
          <w:rFonts w:asciiTheme="minorHAnsi" w:hAnsiTheme="minorHAnsi"/>
          <w:sz w:val="20"/>
          <w:szCs w:val="20"/>
        </w:rPr>
        <w:t xml:space="preserve">   </w:t>
      </w:r>
      <w:r>
        <w:rPr>
          <w:rFonts w:asciiTheme="minorHAnsi" w:hAnsiTheme="minorHAnsi"/>
          <w:sz w:val="20"/>
          <w:szCs w:val="20"/>
        </w:rPr>
        <w:tab/>
      </w:r>
      <w:r w:rsidRPr="00FE038C">
        <w:rPr>
          <w:rFonts w:asciiTheme="minorHAnsi" w:hAnsiTheme="minorHAnsi"/>
          <w:sz w:val="20"/>
          <w:szCs w:val="20"/>
        </w:rPr>
        <w:t>Miejscowość, data</w:t>
      </w:r>
      <w:r w:rsidRPr="00FE038C">
        <w:rPr>
          <w:rFonts w:asciiTheme="minorHAnsi" w:hAnsiTheme="minorHAnsi"/>
          <w:sz w:val="20"/>
          <w:szCs w:val="20"/>
        </w:rPr>
        <w:tab/>
      </w:r>
      <w:r w:rsidRPr="00FE038C">
        <w:rPr>
          <w:rFonts w:asciiTheme="minorHAnsi" w:hAnsiTheme="minorHAnsi"/>
          <w:sz w:val="20"/>
          <w:szCs w:val="20"/>
        </w:rPr>
        <w:tab/>
      </w:r>
      <w:r w:rsidRPr="00FE038C">
        <w:rPr>
          <w:rFonts w:asciiTheme="minorHAnsi" w:hAnsiTheme="minorHAnsi"/>
          <w:sz w:val="20"/>
          <w:szCs w:val="20"/>
        </w:rPr>
        <w:tab/>
      </w:r>
      <w:r>
        <w:rPr>
          <w:rFonts w:asciiTheme="minorHAnsi" w:hAnsiTheme="minorHAnsi"/>
          <w:sz w:val="20"/>
          <w:szCs w:val="20"/>
        </w:rPr>
        <w:tab/>
      </w:r>
      <w:r w:rsidRPr="00FE038C">
        <w:rPr>
          <w:rFonts w:asciiTheme="minorHAnsi" w:hAnsiTheme="minorHAnsi"/>
          <w:sz w:val="20"/>
          <w:szCs w:val="20"/>
        </w:rPr>
        <w:t>Czytelne podpisy rodziców/opiekunów</w:t>
      </w:r>
      <w:r>
        <w:rPr>
          <w:rFonts w:asciiTheme="minorHAnsi" w:hAnsiTheme="minorHAnsi"/>
          <w:sz w:val="20"/>
          <w:szCs w:val="20"/>
        </w:rPr>
        <w:t xml:space="preserve"> </w:t>
      </w:r>
      <w:r w:rsidRPr="00FE038C">
        <w:rPr>
          <w:rFonts w:asciiTheme="minorHAnsi" w:hAnsiTheme="minorHAnsi"/>
          <w:sz w:val="20"/>
          <w:szCs w:val="20"/>
        </w:rPr>
        <w:t xml:space="preserve">prawnych </w:t>
      </w:r>
    </w:p>
    <w:p w14:paraId="7ADC5DB4" w14:textId="78E59F1E" w:rsidR="00EC783A" w:rsidRDefault="00EC783A" w:rsidP="00EC783A">
      <w:pPr>
        <w:ind w:left="5844" w:firstLine="528"/>
        <w:jc w:val="both"/>
        <w:rPr>
          <w:rFonts w:asciiTheme="minorHAnsi" w:hAnsiTheme="minorHAnsi"/>
          <w:sz w:val="20"/>
          <w:szCs w:val="20"/>
        </w:rPr>
      </w:pPr>
      <w:r w:rsidRPr="00FE038C">
        <w:rPr>
          <w:rFonts w:asciiTheme="minorHAnsi" w:hAnsiTheme="minorHAnsi"/>
          <w:sz w:val="20"/>
          <w:szCs w:val="20"/>
        </w:rPr>
        <w:t>Uczestnika Projektu</w:t>
      </w:r>
    </w:p>
    <w:sectPr w:rsidR="00EC78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3D9E" w14:textId="77777777" w:rsidR="00412087" w:rsidRDefault="00412087" w:rsidP="00850127">
      <w:r>
        <w:separator/>
      </w:r>
    </w:p>
  </w:endnote>
  <w:endnote w:type="continuationSeparator" w:id="0">
    <w:p w14:paraId="58310C2B" w14:textId="77777777" w:rsidR="00412087" w:rsidRDefault="00412087" w:rsidP="0085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eastAsia="en-US"/>
      </w:rPr>
      <w:id w:val="2015945584"/>
      <w:docPartObj>
        <w:docPartGallery w:val="Page Numbers (Bottom of Page)"/>
        <w:docPartUnique/>
      </w:docPartObj>
    </w:sdtPr>
    <w:sdtEndPr>
      <w:rPr>
        <w:rFonts w:asciiTheme="minorHAnsi" w:eastAsiaTheme="minorHAnsi" w:hAnsiTheme="minorHAnsi" w:cs="Times New Roman"/>
        <w:sz w:val="20"/>
        <w:szCs w:val="20"/>
      </w:rPr>
    </w:sdtEndPr>
    <w:sdtContent>
      <w:bookmarkStart w:id="1" w:name="_Hlk49665381" w:displacedByCustomXml="prev"/>
      <w:p w14:paraId="0496D158" w14:textId="77777777" w:rsidR="00EC783A" w:rsidRPr="00EC783A" w:rsidRDefault="00EC783A" w:rsidP="00EC783A">
        <w:pPr>
          <w:tabs>
            <w:tab w:val="center" w:pos="4536"/>
            <w:tab w:val="right" w:pos="9072"/>
          </w:tabs>
          <w:jc w:val="center"/>
          <w:rPr>
            <w:rFonts w:asciiTheme="minorHAnsi" w:eastAsiaTheme="minorHAnsi" w:hAnsiTheme="minorHAnsi"/>
            <w:sz w:val="20"/>
            <w:szCs w:val="20"/>
            <w:lang w:eastAsia="en-US"/>
          </w:rPr>
        </w:pPr>
        <w:r w:rsidRPr="00EC783A">
          <w:rPr>
            <w:rFonts w:asciiTheme="minorHAnsi" w:eastAsiaTheme="minorHAnsi" w:hAnsiTheme="minorHAnsi"/>
            <w:noProof/>
            <w:sz w:val="20"/>
            <w:szCs w:val="20"/>
            <w:lang w:eastAsia="en-US"/>
          </w:rPr>
          <mc:AlternateContent>
            <mc:Choice Requires="wps">
              <w:drawing>
                <wp:anchor distT="0" distB="0" distL="114300" distR="114300" simplePos="0" relativeHeight="251659264" behindDoc="0" locked="0" layoutInCell="1" allowOverlap="1" wp14:anchorId="499AB1D9" wp14:editId="4EA5B3B0">
                  <wp:simplePos x="0" y="0"/>
                  <wp:positionH relativeFrom="column">
                    <wp:posOffset>-61595</wp:posOffset>
                  </wp:positionH>
                  <wp:positionV relativeFrom="paragraph">
                    <wp:posOffset>82550</wp:posOffset>
                  </wp:positionV>
                  <wp:extent cx="58902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89026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FCE951F" id="Łącznik prost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6.5pt" to="45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" strokecolor="#4472c4" strokeweight=".5pt">
                  <v:stroke joinstyle="miter"/>
                </v:line>
              </w:pict>
            </mc:Fallback>
          </mc:AlternateContent>
        </w:r>
      </w:p>
      <w:p w14:paraId="28E9CCB3" w14:textId="77777777" w:rsidR="00EC783A" w:rsidRPr="00EC783A" w:rsidRDefault="00EC783A" w:rsidP="00EC783A">
        <w:pPr>
          <w:tabs>
            <w:tab w:val="center" w:pos="4536"/>
            <w:tab w:val="right" w:pos="9072"/>
          </w:tabs>
          <w:jc w:val="center"/>
          <w:rPr>
            <w:rFonts w:asciiTheme="minorHAnsi" w:eastAsiaTheme="minorHAnsi" w:hAnsiTheme="minorHAnsi"/>
            <w:sz w:val="20"/>
            <w:szCs w:val="20"/>
            <w:lang w:eastAsia="en-US"/>
          </w:rPr>
        </w:pPr>
        <w:r w:rsidRPr="00EC783A">
          <w:rPr>
            <w:rFonts w:asciiTheme="minorHAnsi" w:eastAsiaTheme="minorHAnsi" w:hAnsiTheme="minorHAnsi"/>
            <w:sz w:val="20"/>
            <w:szCs w:val="20"/>
            <w:lang w:eastAsia="en-US"/>
          </w:rPr>
          <w:t>Projekt „Publiczne przedszkole LULA – nowe miejsca wychowania przedszkolnego w Dzielnicy Wola szansą na wzrost dostępności do wysokiej jakości edukacji przedszkolnej” współfinansowany przez Unię Europejską ze środków Europejskiego Funduszu Społecznego.</w:t>
        </w:r>
        <w:bookmarkEnd w:id="1"/>
      </w:p>
      <w:p w14:paraId="2C5EBD8E" w14:textId="77777777" w:rsidR="00EC783A" w:rsidRPr="00EC783A" w:rsidRDefault="00EC783A" w:rsidP="00EC783A">
        <w:pPr>
          <w:tabs>
            <w:tab w:val="center" w:pos="4536"/>
            <w:tab w:val="right" w:pos="9072"/>
          </w:tabs>
          <w:jc w:val="right"/>
          <w:rPr>
            <w:rFonts w:asciiTheme="minorHAnsi" w:eastAsiaTheme="minorHAnsi" w:hAnsiTheme="minorHAnsi"/>
            <w:sz w:val="20"/>
            <w:szCs w:val="20"/>
            <w:lang w:eastAsia="en-US"/>
          </w:rPr>
        </w:pPr>
        <w:r w:rsidRPr="00EC783A">
          <w:rPr>
            <w:rFonts w:asciiTheme="minorHAnsi" w:eastAsiaTheme="minorHAnsi" w:hAnsiTheme="minorHAnsi"/>
            <w:sz w:val="20"/>
            <w:szCs w:val="20"/>
            <w:lang w:eastAsia="en-US"/>
          </w:rPr>
          <w:t xml:space="preserve">str. </w:t>
        </w:r>
        <w:r w:rsidRPr="00EC783A">
          <w:rPr>
            <w:rFonts w:asciiTheme="minorHAnsi" w:eastAsiaTheme="minorHAnsi" w:hAnsiTheme="minorHAnsi"/>
            <w:sz w:val="20"/>
            <w:szCs w:val="20"/>
            <w:lang w:eastAsia="en-US"/>
          </w:rPr>
          <w:fldChar w:fldCharType="begin"/>
        </w:r>
        <w:r w:rsidRPr="00EC783A">
          <w:rPr>
            <w:rFonts w:asciiTheme="minorHAnsi" w:eastAsiaTheme="minorHAnsi" w:hAnsiTheme="minorHAnsi"/>
            <w:sz w:val="20"/>
            <w:szCs w:val="20"/>
            <w:lang w:eastAsia="en-US"/>
          </w:rPr>
          <w:instrText>PAGE    \* MERGEFORMAT</w:instrText>
        </w:r>
        <w:r w:rsidRPr="00EC783A">
          <w:rPr>
            <w:rFonts w:asciiTheme="minorHAnsi" w:eastAsiaTheme="minorHAnsi" w:hAnsiTheme="minorHAnsi"/>
            <w:sz w:val="20"/>
            <w:szCs w:val="20"/>
            <w:lang w:eastAsia="en-US"/>
          </w:rPr>
          <w:fldChar w:fldCharType="separate"/>
        </w:r>
        <w:r w:rsidRPr="00EC783A">
          <w:rPr>
            <w:rFonts w:asciiTheme="minorHAnsi" w:eastAsiaTheme="minorHAnsi" w:hAnsiTheme="minorHAnsi"/>
            <w:sz w:val="20"/>
            <w:szCs w:val="20"/>
            <w:lang w:eastAsia="en-US"/>
          </w:rPr>
          <w:t>4</w:t>
        </w:r>
        <w:r w:rsidRPr="00EC783A">
          <w:rPr>
            <w:rFonts w:asciiTheme="minorHAnsi" w:eastAsiaTheme="minorHAnsi" w:hAnsiTheme="minorHAnsi"/>
            <w:sz w:val="20"/>
            <w:szCs w:val="20"/>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F78C" w14:textId="77777777" w:rsidR="00412087" w:rsidRDefault="00412087" w:rsidP="00850127">
      <w:r>
        <w:separator/>
      </w:r>
    </w:p>
  </w:footnote>
  <w:footnote w:type="continuationSeparator" w:id="0">
    <w:p w14:paraId="4F3A44C3" w14:textId="77777777" w:rsidR="00412087" w:rsidRDefault="00412087" w:rsidP="0085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67C5" w14:textId="4A9D222C" w:rsidR="00850127" w:rsidRDefault="00EC783A">
    <w:pPr>
      <w:pStyle w:val="Nagwek"/>
    </w:pPr>
    <w:r>
      <w:rPr>
        <w:noProof/>
      </w:rPr>
      <w:drawing>
        <wp:inline distT="0" distB="0" distL="0" distR="0" wp14:anchorId="0934E05B" wp14:editId="3C6B0A2C">
          <wp:extent cx="5760720" cy="5416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1655"/>
                  </a:xfrm>
                  <a:prstGeom prst="rect">
                    <a:avLst/>
                  </a:prstGeom>
                  <a:noFill/>
                  <a:ln>
                    <a:noFill/>
                  </a:ln>
                </pic:spPr>
              </pic:pic>
            </a:graphicData>
          </a:graphic>
        </wp:inline>
      </w:drawing>
    </w:r>
  </w:p>
  <w:p w14:paraId="3FD23020" w14:textId="77777777" w:rsidR="00850127" w:rsidRDefault="008501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D69"/>
    <w:multiLevelType w:val="hybridMultilevel"/>
    <w:tmpl w:val="15E66200"/>
    <w:lvl w:ilvl="0" w:tplc="04150011">
      <w:start w:val="1"/>
      <w:numFmt w:val="decimal"/>
      <w:lvlText w:val="%1)"/>
      <w:lvlJc w:val="left"/>
      <w:pPr>
        <w:tabs>
          <w:tab w:val="num" w:pos="720"/>
        </w:tabs>
        <w:ind w:left="720" w:hanging="360"/>
      </w:pPr>
      <w:rPr>
        <w:rFonts w:hint="default"/>
      </w:rPr>
    </w:lvl>
    <w:lvl w:ilvl="1" w:tplc="FC22477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34C282E"/>
    <w:multiLevelType w:val="hybridMultilevel"/>
    <w:tmpl w:val="FBEE6FC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2903F2E"/>
    <w:multiLevelType w:val="hybridMultilevel"/>
    <w:tmpl w:val="D422B72E"/>
    <w:lvl w:ilvl="0" w:tplc="04150011">
      <w:start w:val="1"/>
      <w:numFmt w:val="decimal"/>
      <w:lvlText w:val="%1)"/>
      <w:lvlJc w:val="left"/>
      <w:pPr>
        <w:tabs>
          <w:tab w:val="num" w:pos="720"/>
        </w:tabs>
        <w:ind w:left="720" w:hanging="360"/>
      </w:pPr>
      <w:rPr>
        <w:rFonts w:hint="default"/>
      </w:rPr>
    </w:lvl>
    <w:lvl w:ilvl="1" w:tplc="6524962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27"/>
    <w:rsid w:val="00167756"/>
    <w:rsid w:val="002842E7"/>
    <w:rsid w:val="00412087"/>
    <w:rsid w:val="004C3103"/>
    <w:rsid w:val="004D3BE1"/>
    <w:rsid w:val="006974F8"/>
    <w:rsid w:val="006F0555"/>
    <w:rsid w:val="007977D5"/>
    <w:rsid w:val="00850127"/>
    <w:rsid w:val="00AC0F18"/>
    <w:rsid w:val="00B365CB"/>
    <w:rsid w:val="00EC7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F3105"/>
  <w15:chartTrackingRefBased/>
  <w15:docId w15:val="{0ACA9321-4648-4611-8650-066B5E6F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7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127"/>
    <w:pPr>
      <w:tabs>
        <w:tab w:val="center" w:pos="4536"/>
        <w:tab w:val="right" w:pos="9072"/>
      </w:tabs>
    </w:pPr>
  </w:style>
  <w:style w:type="character" w:customStyle="1" w:styleId="NagwekZnak">
    <w:name w:val="Nagłówek Znak"/>
    <w:basedOn w:val="Domylnaczcionkaakapitu"/>
    <w:link w:val="Nagwek"/>
    <w:uiPriority w:val="99"/>
    <w:rsid w:val="00850127"/>
  </w:style>
  <w:style w:type="paragraph" w:styleId="Stopka">
    <w:name w:val="footer"/>
    <w:basedOn w:val="Normalny"/>
    <w:link w:val="StopkaZnak"/>
    <w:uiPriority w:val="99"/>
    <w:unhideWhenUsed/>
    <w:rsid w:val="00850127"/>
    <w:pPr>
      <w:tabs>
        <w:tab w:val="center" w:pos="4536"/>
        <w:tab w:val="right" w:pos="9072"/>
      </w:tabs>
    </w:pPr>
  </w:style>
  <w:style w:type="character" w:customStyle="1" w:styleId="StopkaZnak">
    <w:name w:val="Stopka Znak"/>
    <w:basedOn w:val="Domylnaczcionkaakapitu"/>
    <w:link w:val="Stopka"/>
    <w:uiPriority w:val="99"/>
    <w:rsid w:val="00850127"/>
  </w:style>
  <w:style w:type="character" w:styleId="Hipercze">
    <w:name w:val="Hyperlink"/>
    <w:basedOn w:val="Domylnaczcionkaakapitu"/>
    <w:rsid w:val="00167756"/>
    <w:rPr>
      <w:color w:val="0000FF"/>
      <w:u w:val="single"/>
    </w:rPr>
  </w:style>
  <w:style w:type="paragraph" w:styleId="Akapitzlist">
    <w:name w:val="List Paragraph"/>
    <w:basedOn w:val="Normalny"/>
    <w:uiPriority w:val="34"/>
    <w:qFormat/>
    <w:rsid w:val="00167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722</Words>
  <Characters>4693</Characters>
  <Application>Microsoft Office Word</Application>
  <DocSecurity>0</DocSecurity>
  <Lines>167</Lines>
  <Paragraphs>135</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Modrzejewski</dc:creator>
  <cp:keywords/>
  <dc:description/>
  <cp:lastModifiedBy>KRYSTYNA MODRZEJEWSKA</cp:lastModifiedBy>
  <cp:revision>4</cp:revision>
  <dcterms:created xsi:type="dcterms:W3CDTF">2020-08-31T10:15:00Z</dcterms:created>
  <dcterms:modified xsi:type="dcterms:W3CDTF">2020-10-26T14:49:00Z</dcterms:modified>
</cp:coreProperties>
</file>